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A02365"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la misma,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5F677270"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A02365">
              <w:rPr>
                <w:noProof/>
                <w:webHidden/>
              </w:rPr>
              <w:t>2</w:t>
            </w:r>
            <w:r w:rsidR="00954F1E">
              <w:rPr>
                <w:noProof/>
                <w:webHidden/>
              </w:rPr>
              <w:fldChar w:fldCharType="end"/>
            </w:r>
          </w:hyperlink>
        </w:p>
        <w:p w14:paraId="41F4D347" w14:textId="098E192C" w:rsidR="00954F1E" w:rsidRDefault="00A02365">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Pr>
                <w:noProof/>
                <w:webHidden/>
              </w:rPr>
              <w:t>2</w:t>
            </w:r>
            <w:r w:rsidR="00954F1E">
              <w:rPr>
                <w:noProof/>
                <w:webHidden/>
              </w:rPr>
              <w:fldChar w:fldCharType="end"/>
            </w:r>
          </w:hyperlink>
        </w:p>
        <w:p w14:paraId="685A1DBD" w14:textId="5E54E005" w:rsidR="00954F1E" w:rsidRDefault="00A02365">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Pr>
                <w:noProof/>
                <w:webHidden/>
              </w:rPr>
              <w:t>3</w:t>
            </w:r>
            <w:r w:rsidR="00954F1E">
              <w:rPr>
                <w:noProof/>
                <w:webHidden/>
              </w:rPr>
              <w:fldChar w:fldCharType="end"/>
            </w:r>
          </w:hyperlink>
        </w:p>
        <w:p w14:paraId="6433B86B" w14:textId="51068EB7" w:rsidR="00954F1E" w:rsidRDefault="00A02365">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Pr>
                <w:noProof/>
                <w:webHidden/>
              </w:rPr>
              <w:t>4</w:t>
            </w:r>
            <w:r w:rsidR="00954F1E">
              <w:rPr>
                <w:noProof/>
                <w:webHidden/>
              </w:rPr>
              <w:fldChar w:fldCharType="end"/>
            </w:r>
          </w:hyperlink>
        </w:p>
        <w:p w14:paraId="2F36DC21" w14:textId="5BA0F5DF" w:rsidR="00954F1E" w:rsidRDefault="00A02365">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Pr>
                <w:noProof/>
                <w:webHidden/>
              </w:rPr>
              <w:t>6</w:t>
            </w:r>
            <w:r w:rsidR="00954F1E">
              <w:rPr>
                <w:noProof/>
                <w:webHidden/>
              </w:rPr>
              <w:fldChar w:fldCharType="end"/>
            </w:r>
          </w:hyperlink>
        </w:p>
        <w:p w14:paraId="66A7B01C" w14:textId="6C8334C7" w:rsidR="00954F1E" w:rsidRDefault="00A02365">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4A1BFF02" w14:textId="2C5CB045" w:rsidR="00954F1E" w:rsidRDefault="00A02365">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2F12CB97" w14:textId="767AE110" w:rsidR="00954F1E" w:rsidRDefault="00A02365">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7F192DDA" w14:textId="56ABDED6" w:rsidR="00954F1E" w:rsidRDefault="00A02365">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040107C6" w14:textId="395899D7" w:rsidR="00954F1E" w:rsidRDefault="00A02365">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3693E8E8" w14:textId="4313F2A5" w:rsidR="00954F1E" w:rsidRDefault="00A02365">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635AEC0A" w14:textId="7D7A98E3" w:rsidR="00954F1E" w:rsidRDefault="00A02365">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321E1AB8" w14:textId="630D57BB" w:rsidR="00954F1E" w:rsidRDefault="00A02365">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47F3CB93" w14:textId="1594C448" w:rsidR="00954F1E" w:rsidRDefault="00A02365">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6ED5B239" w14:textId="71C04564" w:rsidR="00954F1E" w:rsidRDefault="00A02365">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17231D29" w14:textId="58EB941E" w:rsidR="00954F1E" w:rsidRDefault="00A02365">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39226977" w14:textId="2C37568B" w:rsidR="00954F1E" w:rsidRDefault="00A02365">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22FED679" w14:textId="05D3E7DF" w:rsidR="00126532" w:rsidRDefault="00126532" w:rsidP="001C73D3">
      <w:pPr>
        <w:spacing w:after="0" w:line="360" w:lineRule="auto"/>
        <w:jc w:val="both"/>
        <w:rPr>
          <w:rFonts w:ascii="Arial" w:hAnsi="Arial" w:cs="Arial"/>
        </w:rPr>
      </w:pP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Estos fondos o fuentes de financiamiento de recursos,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Instituto.</w:t>
      </w:r>
      <w:r w:rsidR="00126532" w:rsidRPr="001C73D3">
        <w:rPr>
          <w:rFonts w:ascii="Arial" w:hAnsi="Arial" w:cs="Arial"/>
          <w:lang w:val="es-ES_tradnl"/>
        </w:rPr>
        <w:t>.</w:t>
      </w:r>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r w:rsidRPr="001C73D3">
        <w:rPr>
          <w:rFonts w:ascii="Arial" w:hAnsi="Arial" w:cs="Arial"/>
        </w:rPr>
        <w:t>De acuerdo al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Por decreto número 90, mediante el cual, se crea el Organismo Público Descentralizado denominado “Instituto Tecnológico de Purísima del Rincón, mismo que fue publicado en el Periódico Oficial del Gobierno del Estado, el día 19 de Noviembre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t>La estructura bajo la cual fue creado el Instituto desde el 19 de noviembre de 2014 a la fecha no ha tenido cambios y se presenta de acuerdo al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53E5AAD6" w14:textId="77777777" w:rsidR="00806261" w:rsidRDefault="00806261" w:rsidP="001C73D3">
      <w:pPr>
        <w:spacing w:after="0" w:line="360" w:lineRule="auto"/>
        <w:jc w:val="both"/>
        <w:rPr>
          <w:rFonts w:ascii="Arial" w:hAnsi="Arial" w:cs="Arial"/>
        </w:rPr>
      </w:pPr>
    </w:p>
    <w:p w14:paraId="5060D37D" w14:textId="5220EB09"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09C9C5DA" w:rsidR="001C73D3" w:rsidRPr="001C73D3" w:rsidRDefault="001C73D3" w:rsidP="001C73D3">
      <w:pPr>
        <w:spacing w:after="0" w:line="360" w:lineRule="auto"/>
        <w:jc w:val="both"/>
        <w:rPr>
          <w:rFonts w:ascii="Arial" w:hAnsi="Arial" w:cs="Arial"/>
        </w:rPr>
      </w:pPr>
      <w:r w:rsidRPr="001C73D3">
        <w:rPr>
          <w:rFonts w:ascii="Arial" w:hAnsi="Arial" w:cs="Arial"/>
        </w:rPr>
        <w:t>Enero a Diciembre 202</w:t>
      </w:r>
      <w:r w:rsidR="002037EE">
        <w:rPr>
          <w:rFonts w:ascii="Arial" w:hAnsi="Arial" w:cs="Arial"/>
        </w:rPr>
        <w:t>3</w:t>
      </w:r>
    </w:p>
    <w:p w14:paraId="4540BFF3" w14:textId="77777777" w:rsidR="00806261" w:rsidRDefault="00806261" w:rsidP="001C73D3">
      <w:pPr>
        <w:spacing w:after="0" w:line="360" w:lineRule="auto"/>
        <w:jc w:val="both"/>
        <w:rPr>
          <w:rFonts w:ascii="Arial" w:hAnsi="Arial" w:cs="Arial"/>
        </w:rPr>
      </w:pPr>
    </w:p>
    <w:p w14:paraId="17A69FC8" w14:textId="5F0B080D" w:rsidR="001C73D3" w:rsidRPr="001C73D3" w:rsidRDefault="001C73D3" w:rsidP="00EA3FA6">
      <w:pPr>
        <w:spacing w:after="0" w:line="360" w:lineRule="auto"/>
        <w:ind w:firstLine="709"/>
        <w:jc w:val="both"/>
        <w:rPr>
          <w:rFonts w:ascii="Arial" w:hAnsi="Arial" w:cs="Arial"/>
        </w:rPr>
      </w:pPr>
      <w:r w:rsidRPr="001C73D3">
        <w:rPr>
          <w:rFonts w:ascii="Arial" w:hAnsi="Arial" w:cs="Arial"/>
        </w:rPr>
        <w:t xml:space="preserve">d) Régimen jurídico </w:t>
      </w:r>
    </w:p>
    <w:p w14:paraId="6E4C87A2" w14:textId="2CD7A32B" w:rsidR="001C73D3" w:rsidRPr="001C73D3" w:rsidRDefault="001C73D3" w:rsidP="001C73D3">
      <w:pPr>
        <w:spacing w:after="0" w:line="360" w:lineRule="auto"/>
        <w:jc w:val="both"/>
        <w:rPr>
          <w:rFonts w:ascii="Arial" w:hAnsi="Arial" w:cs="Arial"/>
        </w:rPr>
      </w:pPr>
      <w:r w:rsidRPr="001C73D3">
        <w:rPr>
          <w:rFonts w:ascii="Arial" w:hAnsi="Arial" w:cs="Arial"/>
        </w:rPr>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Las Bases de Preparación de los Estados Financieros aplican los Postulados Básicos de Registro Contable, el devengo del ingreso del egreso,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lastRenderedPageBreak/>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1D19FD6E"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r w:rsidR="00062EB9" w:rsidRPr="001C73D3">
        <w:rPr>
          <w:rFonts w:ascii="Arial" w:hAnsi="Arial" w:cs="Arial"/>
        </w:rPr>
        <w:t>cuentan con</w:t>
      </w:r>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y  URBANIZADORA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2276"/>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535DC1FD"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631659">
              <w:rPr>
                <w:rFonts w:ascii="Arial" w:eastAsia="Times New Roman" w:hAnsi="Arial" w:cs="Arial"/>
                <w:color w:val="000000"/>
                <w:lang w:eastAsia="es-MX"/>
              </w:rPr>
              <w:t>0</w:t>
            </w:r>
            <w:r w:rsidRPr="001C73D3">
              <w:rPr>
                <w:rFonts w:ascii="Arial" w:eastAsia="Times New Roman" w:hAnsi="Arial" w:cs="Arial"/>
                <w:color w:val="000000"/>
                <w:lang w:eastAsia="es-MX"/>
              </w:rPr>
              <w:t xml:space="preserve"> </w:t>
            </w:r>
            <w:r w:rsidR="00C420C5">
              <w:rPr>
                <w:rFonts w:ascii="Arial" w:eastAsia="Times New Roman" w:hAnsi="Arial" w:cs="Arial"/>
                <w:color w:val="000000"/>
                <w:lang w:eastAsia="es-MX"/>
              </w:rPr>
              <w:t>DE</w:t>
            </w:r>
            <w:r w:rsidRPr="001C73D3">
              <w:rPr>
                <w:rFonts w:ascii="Arial" w:eastAsia="Times New Roman" w:hAnsi="Arial" w:cs="Arial"/>
                <w:color w:val="000000"/>
                <w:lang w:eastAsia="es-MX"/>
              </w:rPr>
              <w:t xml:space="preserve"> </w:t>
            </w:r>
            <w:r w:rsidR="00631659">
              <w:rPr>
                <w:rFonts w:ascii="Arial" w:eastAsia="Times New Roman" w:hAnsi="Arial" w:cs="Arial"/>
                <w:color w:val="000000"/>
                <w:lang w:eastAsia="es-MX"/>
              </w:rPr>
              <w:t>JUNIO</w:t>
            </w:r>
            <w:r w:rsidR="00BF4E79">
              <w:rPr>
                <w:rFonts w:ascii="Arial" w:eastAsia="Times New Roman" w:hAnsi="Arial" w:cs="Arial"/>
                <w:color w:val="000000"/>
                <w:lang w:eastAsia="es-MX"/>
              </w:rPr>
              <w:t xml:space="preserve"> 2023</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763" w:type="dxa"/>
              <w:tblInd w:w="1349" w:type="dxa"/>
              <w:tblCellMar>
                <w:left w:w="70" w:type="dxa"/>
                <w:right w:w="70" w:type="dxa"/>
              </w:tblCellMar>
              <w:tblLook w:val="04A0" w:firstRow="1" w:lastRow="0" w:firstColumn="1" w:lastColumn="0" w:noHBand="0" w:noVBand="1"/>
            </w:tblPr>
            <w:tblGrid>
              <w:gridCol w:w="264"/>
              <w:gridCol w:w="2774"/>
              <w:gridCol w:w="1342"/>
              <w:gridCol w:w="1634"/>
              <w:gridCol w:w="1634"/>
              <w:gridCol w:w="1634"/>
              <w:gridCol w:w="1485"/>
            </w:tblGrid>
            <w:tr w:rsidR="00126532" w:rsidRPr="001C73D3" w14:paraId="498FDD52" w14:textId="77777777" w:rsidTr="003D7D8F">
              <w:trPr>
                <w:trHeight w:val="525"/>
              </w:trPr>
              <w:tc>
                <w:tcPr>
                  <w:tcW w:w="3038"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016FDB7" w14:textId="77777777" w:rsidR="00126532"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p w14:paraId="4B4BEEE5" w14:textId="2D101AA4" w:rsidR="002D1831"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338"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74151C9F" w14:textId="77777777" w:rsidR="002D1831"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Ampliaciones</w:t>
                  </w:r>
                  <w:r w:rsidR="002D1831">
                    <w:rPr>
                      <w:rFonts w:ascii="Arial" w:eastAsia="Times New Roman" w:hAnsi="Arial" w:cs="Arial"/>
                      <w:color w:val="000000"/>
                      <w:lang w:eastAsia="es-MX"/>
                    </w:rPr>
                    <w:t>/</w:t>
                  </w:r>
                </w:p>
                <w:p w14:paraId="3CD4EB56" w14:textId="68F7EE5B" w:rsidR="00126532"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r w:rsidR="00126532" w:rsidRPr="001C73D3">
                    <w:rPr>
                      <w:rFonts w:ascii="Arial" w:eastAsia="Times New Roman" w:hAnsi="Arial" w:cs="Arial"/>
                      <w:color w:val="000000"/>
                      <w:lang w:eastAsia="es-MX"/>
                    </w:rPr>
                    <w:t xml:space="preserve"> </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485"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B17CC5" w:rsidRPr="001C73D3" w14:paraId="367385E7"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774" w:type="dxa"/>
                  <w:tcBorders>
                    <w:top w:val="nil"/>
                    <w:left w:val="nil"/>
                    <w:bottom w:val="single" w:sz="8" w:space="0" w:color="auto"/>
                    <w:right w:val="single" w:sz="8" w:space="0" w:color="auto"/>
                  </w:tcBorders>
                  <w:shd w:val="clear" w:color="auto" w:fill="auto"/>
                  <w:noWrap/>
                  <w:vAlign w:val="center"/>
                  <w:hideMark/>
                </w:tcPr>
                <w:p w14:paraId="48B1D4F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338" w:type="dxa"/>
                  <w:tcBorders>
                    <w:top w:val="nil"/>
                    <w:left w:val="nil"/>
                    <w:bottom w:val="single" w:sz="8" w:space="0" w:color="auto"/>
                    <w:right w:val="single" w:sz="8" w:space="0" w:color="auto"/>
                  </w:tcBorders>
                  <w:shd w:val="clear" w:color="auto" w:fill="auto"/>
                  <w:noWrap/>
                  <w:vAlign w:val="center"/>
                  <w:hideMark/>
                </w:tcPr>
                <w:p w14:paraId="6943098D" w14:textId="62BBA9C4" w:rsidR="00B17CC5" w:rsidRPr="001C73D3" w:rsidRDefault="00B428DF" w:rsidP="00613AC8">
                  <w:pPr>
                    <w:spacing w:after="0" w:line="360" w:lineRule="auto"/>
                    <w:jc w:val="center"/>
                    <w:rPr>
                      <w:rFonts w:ascii="Arial" w:eastAsia="Times New Roman" w:hAnsi="Arial" w:cs="Arial"/>
                      <w:color w:val="000000"/>
                      <w:lang w:eastAsia="es-MX"/>
                    </w:rPr>
                  </w:pPr>
                  <w:r w:rsidRPr="00B428DF">
                    <w:rPr>
                      <w:rFonts w:ascii="Arial" w:eastAsia="Times New Roman" w:hAnsi="Arial" w:cs="Arial"/>
                      <w:color w:val="000000"/>
                      <w:lang w:eastAsia="es-MX"/>
                    </w:rPr>
                    <w:t>8,381,450</w:t>
                  </w:r>
                </w:p>
              </w:tc>
              <w:tc>
                <w:tcPr>
                  <w:tcW w:w="1634" w:type="dxa"/>
                  <w:tcBorders>
                    <w:top w:val="nil"/>
                    <w:left w:val="nil"/>
                    <w:bottom w:val="single" w:sz="8" w:space="0" w:color="auto"/>
                    <w:right w:val="single" w:sz="8" w:space="0" w:color="auto"/>
                  </w:tcBorders>
                  <w:shd w:val="clear" w:color="auto" w:fill="auto"/>
                  <w:noWrap/>
                  <w:hideMark/>
                </w:tcPr>
                <w:p w14:paraId="4BD2448F" w14:textId="74064BA2" w:rsidR="00B17CC5" w:rsidRPr="001C73D3" w:rsidRDefault="00483AB1"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634" w:type="dxa"/>
                  <w:tcBorders>
                    <w:top w:val="nil"/>
                    <w:left w:val="nil"/>
                    <w:bottom w:val="single" w:sz="8" w:space="0" w:color="auto"/>
                    <w:right w:val="single" w:sz="8" w:space="0" w:color="auto"/>
                  </w:tcBorders>
                  <w:shd w:val="clear" w:color="auto" w:fill="auto"/>
                  <w:noWrap/>
                  <w:hideMark/>
                </w:tcPr>
                <w:p w14:paraId="5C9CEFB9" w14:textId="161C050C" w:rsidR="00B17CC5" w:rsidRPr="001C73D3" w:rsidRDefault="001D4489" w:rsidP="00613AC8">
                  <w:pPr>
                    <w:spacing w:after="0" w:line="360" w:lineRule="auto"/>
                    <w:jc w:val="center"/>
                    <w:rPr>
                      <w:rFonts w:ascii="Arial" w:eastAsia="Times New Roman" w:hAnsi="Arial" w:cs="Arial"/>
                      <w:color w:val="000000"/>
                      <w:lang w:eastAsia="es-MX"/>
                    </w:rPr>
                  </w:pPr>
                  <w:r w:rsidRPr="001D4489">
                    <w:rPr>
                      <w:rFonts w:ascii="Arial" w:hAnsi="Arial" w:cs="Arial"/>
                    </w:rPr>
                    <w:t>8,381,450</w:t>
                  </w:r>
                </w:p>
              </w:tc>
              <w:tc>
                <w:tcPr>
                  <w:tcW w:w="1634" w:type="dxa"/>
                  <w:tcBorders>
                    <w:top w:val="nil"/>
                    <w:left w:val="nil"/>
                    <w:bottom w:val="single" w:sz="8" w:space="0" w:color="auto"/>
                    <w:right w:val="single" w:sz="8" w:space="0" w:color="auto"/>
                  </w:tcBorders>
                  <w:shd w:val="clear" w:color="auto" w:fill="auto"/>
                  <w:noWrap/>
                  <w:hideMark/>
                </w:tcPr>
                <w:p w14:paraId="0BA57AE1" w14:textId="482DAFE9"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6667C814" w14:textId="78B67B14" w:rsidR="00B17CC5" w:rsidRPr="001C73D3" w:rsidRDefault="003B1C05" w:rsidP="00613AC8">
                  <w:pPr>
                    <w:spacing w:after="0" w:line="360" w:lineRule="auto"/>
                    <w:jc w:val="center"/>
                    <w:rPr>
                      <w:rFonts w:ascii="Arial" w:eastAsia="Times New Roman" w:hAnsi="Arial" w:cs="Arial"/>
                      <w:color w:val="000000"/>
                      <w:lang w:eastAsia="es-MX"/>
                    </w:rPr>
                  </w:pPr>
                  <w:r w:rsidRPr="003B1C05">
                    <w:rPr>
                      <w:rFonts w:ascii="Arial" w:hAnsi="Arial" w:cs="Arial"/>
                    </w:rPr>
                    <w:t>3,588,077</w:t>
                  </w:r>
                </w:p>
              </w:tc>
            </w:tr>
            <w:tr w:rsidR="00B17CC5" w:rsidRPr="001C73D3" w14:paraId="3CC7053F" w14:textId="77777777" w:rsidTr="003D7D8F">
              <w:trPr>
                <w:trHeight w:val="594"/>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774" w:type="dxa"/>
                  <w:tcBorders>
                    <w:top w:val="nil"/>
                    <w:left w:val="nil"/>
                    <w:bottom w:val="single" w:sz="8" w:space="0" w:color="auto"/>
                    <w:right w:val="single" w:sz="8" w:space="0" w:color="auto"/>
                  </w:tcBorders>
                  <w:shd w:val="clear" w:color="auto" w:fill="auto"/>
                  <w:noWrap/>
                  <w:vAlign w:val="center"/>
                  <w:hideMark/>
                </w:tcPr>
                <w:p w14:paraId="48955313"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338" w:type="dxa"/>
                  <w:tcBorders>
                    <w:top w:val="nil"/>
                    <w:left w:val="nil"/>
                    <w:bottom w:val="single" w:sz="8" w:space="0" w:color="auto"/>
                    <w:right w:val="single" w:sz="8" w:space="0" w:color="auto"/>
                  </w:tcBorders>
                  <w:shd w:val="clear" w:color="auto" w:fill="auto"/>
                  <w:noWrap/>
                  <w:vAlign w:val="center"/>
                  <w:hideMark/>
                </w:tcPr>
                <w:p w14:paraId="23A0E61B" w14:textId="5DACBBDD"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EA86A5B" w14:textId="4549FE1A" w:rsidR="00B17CC5" w:rsidRPr="001C73D3" w:rsidRDefault="00483AB1" w:rsidP="00613AC8">
                  <w:pPr>
                    <w:spacing w:after="0" w:line="360" w:lineRule="auto"/>
                    <w:jc w:val="center"/>
                    <w:rPr>
                      <w:rFonts w:ascii="Arial" w:eastAsia="Times New Roman" w:hAnsi="Arial" w:cs="Arial"/>
                      <w:color w:val="000000"/>
                      <w:lang w:eastAsia="es-MX"/>
                    </w:rPr>
                  </w:pPr>
                  <w:r w:rsidRPr="00483AB1">
                    <w:rPr>
                      <w:rFonts w:ascii="Arial" w:eastAsia="Times New Roman" w:hAnsi="Arial" w:cs="Arial"/>
                      <w:color w:val="000000"/>
                      <w:lang w:eastAsia="es-MX"/>
                    </w:rPr>
                    <w:t>24,031,308</w:t>
                  </w:r>
                </w:p>
              </w:tc>
              <w:tc>
                <w:tcPr>
                  <w:tcW w:w="1634" w:type="dxa"/>
                  <w:tcBorders>
                    <w:top w:val="nil"/>
                    <w:left w:val="nil"/>
                    <w:bottom w:val="single" w:sz="8" w:space="0" w:color="auto"/>
                    <w:right w:val="single" w:sz="8" w:space="0" w:color="auto"/>
                  </w:tcBorders>
                  <w:shd w:val="clear" w:color="auto" w:fill="auto"/>
                  <w:noWrap/>
                  <w:hideMark/>
                </w:tcPr>
                <w:p w14:paraId="4E050903" w14:textId="3758B3FB" w:rsidR="00B17CC5" w:rsidRPr="001C73D3" w:rsidRDefault="002C7C71" w:rsidP="00613AC8">
                  <w:pPr>
                    <w:spacing w:after="0" w:line="360" w:lineRule="auto"/>
                    <w:jc w:val="center"/>
                    <w:rPr>
                      <w:rFonts w:ascii="Arial" w:eastAsia="Times New Roman" w:hAnsi="Arial" w:cs="Arial"/>
                      <w:color w:val="000000"/>
                      <w:lang w:eastAsia="es-MX"/>
                    </w:rPr>
                  </w:pPr>
                  <w:r w:rsidRPr="002C7C71">
                    <w:rPr>
                      <w:rFonts w:ascii="Arial" w:hAnsi="Arial" w:cs="Arial"/>
                    </w:rPr>
                    <w:t>24,031,308</w:t>
                  </w:r>
                </w:p>
              </w:tc>
              <w:tc>
                <w:tcPr>
                  <w:tcW w:w="1634" w:type="dxa"/>
                  <w:tcBorders>
                    <w:top w:val="nil"/>
                    <w:left w:val="nil"/>
                    <w:bottom w:val="single" w:sz="8" w:space="0" w:color="auto"/>
                    <w:right w:val="single" w:sz="8" w:space="0" w:color="auto"/>
                  </w:tcBorders>
                  <w:shd w:val="clear" w:color="auto" w:fill="auto"/>
                  <w:noWrap/>
                  <w:hideMark/>
                </w:tcPr>
                <w:p w14:paraId="32379DEB" w14:textId="0A245BE7"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1AB21471" w14:textId="73E7A09F" w:rsidR="00B17CC5" w:rsidRPr="001C73D3" w:rsidRDefault="00663038" w:rsidP="00613AC8">
                  <w:pPr>
                    <w:spacing w:after="0" w:line="360" w:lineRule="auto"/>
                    <w:jc w:val="center"/>
                    <w:rPr>
                      <w:rFonts w:ascii="Arial" w:eastAsia="Times New Roman" w:hAnsi="Arial" w:cs="Arial"/>
                      <w:color w:val="000000"/>
                      <w:lang w:eastAsia="es-MX"/>
                    </w:rPr>
                  </w:pPr>
                  <w:r w:rsidRPr="00663038">
                    <w:rPr>
                      <w:rFonts w:ascii="Arial" w:hAnsi="Arial" w:cs="Arial"/>
                    </w:rPr>
                    <w:t>11,649,017</w:t>
                  </w:r>
                </w:p>
              </w:tc>
            </w:tr>
            <w:tr w:rsidR="00B17CC5" w:rsidRPr="001C73D3" w14:paraId="7C5AB06F" w14:textId="77777777" w:rsidTr="002F4776">
              <w:trPr>
                <w:trHeight w:val="830"/>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774" w:type="dxa"/>
                  <w:tcBorders>
                    <w:top w:val="nil"/>
                    <w:left w:val="nil"/>
                    <w:bottom w:val="single" w:sz="8" w:space="0" w:color="auto"/>
                    <w:right w:val="single" w:sz="8" w:space="0" w:color="auto"/>
                  </w:tcBorders>
                  <w:shd w:val="clear" w:color="auto" w:fill="auto"/>
                  <w:noWrap/>
                  <w:vAlign w:val="center"/>
                  <w:hideMark/>
                </w:tcPr>
                <w:p w14:paraId="24AFCF0B"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338" w:type="dxa"/>
                  <w:tcBorders>
                    <w:top w:val="nil"/>
                    <w:left w:val="nil"/>
                    <w:bottom w:val="single" w:sz="8" w:space="0" w:color="auto"/>
                    <w:right w:val="single" w:sz="8" w:space="0" w:color="auto"/>
                  </w:tcBorders>
                  <w:shd w:val="clear" w:color="auto" w:fill="auto"/>
                  <w:noWrap/>
                  <w:vAlign w:val="center"/>
                  <w:hideMark/>
                </w:tcPr>
                <w:p w14:paraId="07A6A760" w14:textId="5900D24D" w:rsidR="00B17CC5" w:rsidRPr="001C73D3" w:rsidRDefault="00570946" w:rsidP="00613AC8">
                  <w:pPr>
                    <w:spacing w:after="0" w:line="360" w:lineRule="auto"/>
                    <w:jc w:val="center"/>
                    <w:rPr>
                      <w:rFonts w:ascii="Arial" w:eastAsia="Times New Roman" w:hAnsi="Arial" w:cs="Arial"/>
                      <w:color w:val="000000"/>
                      <w:lang w:eastAsia="es-MX"/>
                    </w:rPr>
                  </w:pPr>
                  <w:r w:rsidRPr="00570946">
                    <w:rPr>
                      <w:rFonts w:ascii="Arial" w:hAnsi="Arial" w:cs="Arial"/>
                    </w:rPr>
                    <w:t>24,602,762</w:t>
                  </w:r>
                </w:p>
              </w:tc>
              <w:tc>
                <w:tcPr>
                  <w:tcW w:w="1634" w:type="dxa"/>
                  <w:tcBorders>
                    <w:top w:val="nil"/>
                    <w:left w:val="nil"/>
                    <w:bottom w:val="single" w:sz="8" w:space="0" w:color="auto"/>
                    <w:right w:val="single" w:sz="8" w:space="0" w:color="auto"/>
                  </w:tcBorders>
                  <w:shd w:val="clear" w:color="auto" w:fill="auto"/>
                  <w:noWrap/>
                  <w:hideMark/>
                </w:tcPr>
                <w:p w14:paraId="704D9B22" w14:textId="77777777" w:rsidR="00570946" w:rsidRDefault="00570946" w:rsidP="00613AC8">
                  <w:pPr>
                    <w:spacing w:after="0" w:line="360" w:lineRule="auto"/>
                    <w:jc w:val="center"/>
                    <w:rPr>
                      <w:rFonts w:ascii="Arial" w:hAnsi="Arial" w:cs="Arial"/>
                    </w:rPr>
                  </w:pPr>
                </w:p>
                <w:p w14:paraId="1F6FC134" w14:textId="0747285C" w:rsidR="00B17CC5" w:rsidRPr="001C73D3" w:rsidRDefault="00465E14" w:rsidP="00613AC8">
                  <w:pPr>
                    <w:spacing w:after="0" w:line="360" w:lineRule="auto"/>
                    <w:jc w:val="center"/>
                    <w:rPr>
                      <w:rFonts w:ascii="Arial" w:eastAsia="Times New Roman" w:hAnsi="Arial" w:cs="Arial"/>
                      <w:color w:val="000000"/>
                      <w:lang w:eastAsia="es-MX"/>
                    </w:rPr>
                  </w:pPr>
                  <w:r w:rsidRPr="00465E14">
                    <w:rPr>
                      <w:rFonts w:ascii="Arial" w:hAnsi="Arial" w:cs="Arial"/>
                    </w:rPr>
                    <w:t>2,821,801</w:t>
                  </w:r>
                </w:p>
              </w:tc>
              <w:tc>
                <w:tcPr>
                  <w:tcW w:w="1634" w:type="dxa"/>
                  <w:tcBorders>
                    <w:top w:val="nil"/>
                    <w:left w:val="nil"/>
                    <w:bottom w:val="single" w:sz="8" w:space="0" w:color="auto"/>
                    <w:right w:val="single" w:sz="8" w:space="0" w:color="auto"/>
                  </w:tcBorders>
                  <w:shd w:val="clear" w:color="auto" w:fill="auto"/>
                  <w:noWrap/>
                  <w:hideMark/>
                </w:tcPr>
                <w:p w14:paraId="44E7C584" w14:textId="77777777" w:rsidR="00570946" w:rsidRDefault="00570946" w:rsidP="00613AC8">
                  <w:pPr>
                    <w:spacing w:after="0" w:line="360" w:lineRule="auto"/>
                    <w:jc w:val="center"/>
                    <w:rPr>
                      <w:rFonts w:ascii="Arial" w:hAnsi="Arial" w:cs="Arial"/>
                    </w:rPr>
                  </w:pPr>
                </w:p>
                <w:p w14:paraId="1D53ABA1" w14:textId="2EEF0B8D" w:rsidR="00B17CC5" w:rsidRPr="001C73D3" w:rsidRDefault="005B5654" w:rsidP="00613AC8">
                  <w:pPr>
                    <w:spacing w:after="0" w:line="360" w:lineRule="auto"/>
                    <w:jc w:val="center"/>
                    <w:rPr>
                      <w:rFonts w:ascii="Arial" w:eastAsia="Times New Roman" w:hAnsi="Arial" w:cs="Arial"/>
                      <w:color w:val="000000"/>
                      <w:lang w:eastAsia="es-MX"/>
                    </w:rPr>
                  </w:pPr>
                  <w:r w:rsidRPr="005B5654">
                    <w:rPr>
                      <w:rFonts w:ascii="Arial" w:hAnsi="Arial" w:cs="Arial"/>
                    </w:rPr>
                    <w:t>27,424,564</w:t>
                  </w:r>
                </w:p>
              </w:tc>
              <w:tc>
                <w:tcPr>
                  <w:tcW w:w="1634" w:type="dxa"/>
                  <w:tcBorders>
                    <w:top w:val="nil"/>
                    <w:left w:val="nil"/>
                    <w:bottom w:val="single" w:sz="8" w:space="0" w:color="auto"/>
                    <w:right w:val="single" w:sz="8" w:space="0" w:color="auto"/>
                  </w:tcBorders>
                  <w:shd w:val="clear" w:color="auto" w:fill="auto"/>
                  <w:noWrap/>
                  <w:hideMark/>
                </w:tcPr>
                <w:p w14:paraId="38A3F7DF" w14:textId="77777777" w:rsidR="008278F6" w:rsidRDefault="008278F6" w:rsidP="00613AC8">
                  <w:pPr>
                    <w:spacing w:after="0" w:line="360" w:lineRule="auto"/>
                    <w:jc w:val="center"/>
                    <w:rPr>
                      <w:rFonts w:ascii="Arial" w:hAnsi="Arial" w:cs="Arial"/>
                    </w:rPr>
                  </w:pPr>
                </w:p>
                <w:p w14:paraId="2DEBFAC2" w14:textId="34EFEA26"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066EAA6E" w14:textId="77777777" w:rsidR="001C2F90" w:rsidRDefault="001C2F90" w:rsidP="00613AC8">
                  <w:pPr>
                    <w:spacing w:after="0" w:line="360" w:lineRule="auto"/>
                    <w:jc w:val="center"/>
                    <w:rPr>
                      <w:rFonts w:ascii="Arial" w:hAnsi="Arial" w:cs="Arial"/>
                    </w:rPr>
                  </w:pPr>
                </w:p>
                <w:p w14:paraId="50FFB1F4" w14:textId="1BC8EE67" w:rsidR="00B17CC5" w:rsidRPr="001C73D3" w:rsidRDefault="001C2F90" w:rsidP="00613AC8">
                  <w:pPr>
                    <w:spacing w:after="0" w:line="360" w:lineRule="auto"/>
                    <w:jc w:val="center"/>
                    <w:rPr>
                      <w:rFonts w:ascii="Arial" w:eastAsia="Times New Roman" w:hAnsi="Arial" w:cs="Arial"/>
                      <w:color w:val="000000"/>
                      <w:lang w:eastAsia="es-MX"/>
                    </w:rPr>
                  </w:pPr>
                  <w:r w:rsidRPr="001C2F90">
                    <w:rPr>
                      <w:rFonts w:ascii="Arial" w:hAnsi="Arial" w:cs="Arial"/>
                    </w:rPr>
                    <w:t>12,763,297</w:t>
                  </w:r>
                </w:p>
              </w:tc>
            </w:tr>
            <w:tr w:rsidR="00B17CC5" w:rsidRPr="001C73D3" w14:paraId="5C2429BF"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774" w:type="dxa"/>
                  <w:tcBorders>
                    <w:top w:val="nil"/>
                    <w:left w:val="nil"/>
                    <w:bottom w:val="single" w:sz="8" w:space="0" w:color="auto"/>
                    <w:right w:val="single" w:sz="8" w:space="0" w:color="auto"/>
                  </w:tcBorders>
                  <w:shd w:val="clear" w:color="auto" w:fill="auto"/>
                  <w:noWrap/>
                  <w:vAlign w:val="center"/>
                  <w:hideMark/>
                </w:tcPr>
                <w:p w14:paraId="406E89BA"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338" w:type="dxa"/>
                  <w:tcBorders>
                    <w:top w:val="nil"/>
                    <w:left w:val="nil"/>
                    <w:bottom w:val="single" w:sz="8" w:space="0" w:color="auto"/>
                    <w:right w:val="single" w:sz="8" w:space="0" w:color="auto"/>
                  </w:tcBorders>
                  <w:shd w:val="clear" w:color="auto" w:fill="auto"/>
                  <w:noWrap/>
                  <w:vAlign w:val="center"/>
                  <w:hideMark/>
                </w:tcPr>
                <w:p w14:paraId="6BA675F1" w14:textId="3B032047"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C07826E" w14:textId="5033C1D2" w:rsidR="00B17CC5" w:rsidRPr="001C73D3" w:rsidRDefault="00BE2300" w:rsidP="00613AC8">
                  <w:pPr>
                    <w:spacing w:after="0" w:line="360" w:lineRule="auto"/>
                    <w:jc w:val="center"/>
                    <w:rPr>
                      <w:rFonts w:ascii="Arial" w:eastAsia="Times New Roman" w:hAnsi="Arial" w:cs="Arial"/>
                      <w:color w:val="000000"/>
                      <w:lang w:eastAsia="es-MX"/>
                    </w:rPr>
                  </w:pPr>
                  <w:r w:rsidRPr="00BE2300">
                    <w:rPr>
                      <w:rFonts w:ascii="Arial" w:hAnsi="Arial" w:cs="Arial"/>
                    </w:rPr>
                    <w:t>1,370,135</w:t>
                  </w:r>
                </w:p>
              </w:tc>
              <w:tc>
                <w:tcPr>
                  <w:tcW w:w="1634" w:type="dxa"/>
                  <w:tcBorders>
                    <w:top w:val="nil"/>
                    <w:left w:val="nil"/>
                    <w:bottom w:val="single" w:sz="8" w:space="0" w:color="auto"/>
                    <w:right w:val="single" w:sz="8" w:space="0" w:color="auto"/>
                  </w:tcBorders>
                  <w:shd w:val="clear" w:color="auto" w:fill="auto"/>
                  <w:noWrap/>
                  <w:hideMark/>
                </w:tcPr>
                <w:p w14:paraId="772394BE" w14:textId="15CF5BA5" w:rsidR="00B17CC5" w:rsidRPr="001C73D3" w:rsidRDefault="00752112" w:rsidP="00613AC8">
                  <w:pPr>
                    <w:spacing w:after="0" w:line="360" w:lineRule="auto"/>
                    <w:jc w:val="center"/>
                    <w:rPr>
                      <w:rFonts w:ascii="Arial" w:eastAsia="Times New Roman" w:hAnsi="Arial" w:cs="Arial"/>
                      <w:color w:val="000000"/>
                      <w:lang w:eastAsia="es-MX"/>
                    </w:rPr>
                  </w:pPr>
                  <w:r w:rsidRPr="00752112">
                    <w:rPr>
                      <w:rFonts w:ascii="Arial" w:hAnsi="Arial" w:cs="Arial"/>
                    </w:rPr>
                    <w:t>1,370,135</w:t>
                  </w:r>
                </w:p>
              </w:tc>
              <w:tc>
                <w:tcPr>
                  <w:tcW w:w="1634" w:type="dxa"/>
                  <w:tcBorders>
                    <w:top w:val="nil"/>
                    <w:left w:val="nil"/>
                    <w:bottom w:val="single" w:sz="8" w:space="0" w:color="auto"/>
                    <w:right w:val="single" w:sz="8" w:space="0" w:color="auto"/>
                  </w:tcBorders>
                  <w:shd w:val="clear" w:color="auto" w:fill="auto"/>
                  <w:noWrap/>
                  <w:hideMark/>
                </w:tcPr>
                <w:p w14:paraId="2B0E34AF" w14:textId="170218CE"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5B07FA8F" w14:textId="2525737D" w:rsidR="00B17CC5" w:rsidRPr="001C73D3" w:rsidRDefault="002F4776" w:rsidP="00613AC8">
                  <w:pPr>
                    <w:spacing w:after="0" w:line="360" w:lineRule="auto"/>
                    <w:jc w:val="center"/>
                    <w:rPr>
                      <w:rFonts w:ascii="Arial" w:eastAsia="Times New Roman" w:hAnsi="Arial" w:cs="Arial"/>
                      <w:color w:val="000000"/>
                      <w:lang w:eastAsia="es-MX"/>
                    </w:rPr>
                  </w:pPr>
                  <w:r w:rsidRPr="002F4776">
                    <w:rPr>
                      <w:rFonts w:ascii="Arial" w:hAnsi="Arial" w:cs="Arial"/>
                    </w:rPr>
                    <w:t>428,721</w:t>
                  </w:r>
                </w:p>
              </w:tc>
            </w:tr>
            <w:tr w:rsidR="00B17CC5" w:rsidRPr="001C73D3" w14:paraId="08198F1C" w14:textId="77777777" w:rsidTr="003D7D8F">
              <w:trPr>
                <w:trHeight w:val="315"/>
              </w:trPr>
              <w:tc>
                <w:tcPr>
                  <w:tcW w:w="264"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774" w:type="dxa"/>
                  <w:tcBorders>
                    <w:top w:val="nil"/>
                    <w:left w:val="nil"/>
                    <w:bottom w:val="single" w:sz="8" w:space="0" w:color="auto"/>
                    <w:right w:val="single" w:sz="8" w:space="0" w:color="auto"/>
                  </w:tcBorders>
                  <w:shd w:val="clear" w:color="000000" w:fill="FCD5B4"/>
                  <w:noWrap/>
                  <w:vAlign w:val="center"/>
                  <w:hideMark/>
                </w:tcPr>
                <w:p w14:paraId="45830930"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338" w:type="dxa"/>
                  <w:tcBorders>
                    <w:top w:val="nil"/>
                    <w:left w:val="nil"/>
                    <w:bottom w:val="single" w:sz="8" w:space="0" w:color="auto"/>
                    <w:right w:val="single" w:sz="8" w:space="0" w:color="auto"/>
                  </w:tcBorders>
                  <w:shd w:val="clear" w:color="000000" w:fill="FCD5B4"/>
                  <w:noWrap/>
                  <w:vAlign w:val="center"/>
                  <w:hideMark/>
                </w:tcPr>
                <w:p w14:paraId="4F0447E2" w14:textId="277B1B46" w:rsidR="00B17CC5" w:rsidRPr="001C73D3" w:rsidRDefault="008278F6" w:rsidP="00613AC8">
                  <w:pPr>
                    <w:spacing w:after="0" w:line="360" w:lineRule="auto"/>
                    <w:jc w:val="center"/>
                    <w:rPr>
                      <w:rFonts w:ascii="Arial" w:eastAsia="Times New Roman" w:hAnsi="Arial" w:cs="Arial"/>
                      <w:color w:val="000000"/>
                      <w:lang w:eastAsia="es-MX"/>
                    </w:rPr>
                  </w:pPr>
                  <w:r w:rsidRPr="008278F6">
                    <w:rPr>
                      <w:rFonts w:ascii="Arial" w:eastAsia="Times New Roman" w:hAnsi="Arial" w:cs="Arial"/>
                      <w:color w:val="000000"/>
                      <w:sz w:val="24"/>
                      <w:szCs w:val="24"/>
                      <w:lang w:eastAsia="es-MX"/>
                    </w:rPr>
                    <w:t>32,984,212</w:t>
                  </w:r>
                </w:p>
              </w:tc>
              <w:tc>
                <w:tcPr>
                  <w:tcW w:w="1634" w:type="dxa"/>
                  <w:tcBorders>
                    <w:top w:val="nil"/>
                    <w:left w:val="nil"/>
                    <w:bottom w:val="single" w:sz="8" w:space="0" w:color="auto"/>
                    <w:right w:val="single" w:sz="8" w:space="0" w:color="auto"/>
                  </w:tcBorders>
                  <w:shd w:val="clear" w:color="000000" w:fill="FCD5B4"/>
                  <w:noWrap/>
                  <w:vAlign w:val="center"/>
                  <w:hideMark/>
                </w:tcPr>
                <w:p w14:paraId="724693F2" w14:textId="27036856" w:rsidR="00B17CC5" w:rsidRPr="001C73D3" w:rsidRDefault="00697C2D" w:rsidP="00613AC8">
                  <w:pPr>
                    <w:spacing w:after="0" w:line="360" w:lineRule="auto"/>
                    <w:jc w:val="center"/>
                    <w:rPr>
                      <w:rFonts w:ascii="Arial" w:eastAsia="Times New Roman" w:hAnsi="Arial" w:cs="Arial"/>
                      <w:color w:val="000000"/>
                      <w:lang w:eastAsia="es-MX"/>
                    </w:rPr>
                  </w:pPr>
                  <w:r w:rsidRPr="00697C2D">
                    <w:rPr>
                      <w:rFonts w:ascii="Arial" w:eastAsia="Times New Roman" w:hAnsi="Arial" w:cs="Arial"/>
                      <w:color w:val="000000"/>
                      <w:sz w:val="24"/>
                      <w:szCs w:val="24"/>
                      <w:lang w:eastAsia="es-MX"/>
                    </w:rPr>
                    <w:t>28,223,244</w:t>
                  </w:r>
                </w:p>
              </w:tc>
              <w:tc>
                <w:tcPr>
                  <w:tcW w:w="1634" w:type="dxa"/>
                  <w:tcBorders>
                    <w:top w:val="nil"/>
                    <w:left w:val="nil"/>
                    <w:bottom w:val="single" w:sz="8" w:space="0" w:color="auto"/>
                    <w:right w:val="single" w:sz="8" w:space="0" w:color="auto"/>
                  </w:tcBorders>
                  <w:shd w:val="clear" w:color="000000" w:fill="FCD5B4"/>
                  <w:noWrap/>
                  <w:vAlign w:val="center"/>
                  <w:hideMark/>
                </w:tcPr>
                <w:p w14:paraId="18A6ABDE" w14:textId="08057644" w:rsidR="00B17CC5" w:rsidRPr="001C73D3" w:rsidRDefault="008E52BC" w:rsidP="00613AC8">
                  <w:pPr>
                    <w:spacing w:after="0" w:line="360" w:lineRule="auto"/>
                    <w:jc w:val="center"/>
                    <w:rPr>
                      <w:rFonts w:ascii="Arial" w:eastAsia="Times New Roman" w:hAnsi="Arial" w:cs="Arial"/>
                      <w:color w:val="000000"/>
                      <w:lang w:eastAsia="es-MX"/>
                    </w:rPr>
                  </w:pPr>
                  <w:r w:rsidRPr="008E52BC">
                    <w:rPr>
                      <w:rFonts w:ascii="Arial" w:eastAsia="Times New Roman" w:hAnsi="Arial" w:cs="Arial"/>
                      <w:color w:val="000000"/>
                      <w:sz w:val="24"/>
                      <w:szCs w:val="24"/>
                      <w:lang w:eastAsia="es-MX"/>
                    </w:rPr>
                    <w:t>61,207,456</w:t>
                  </w:r>
                </w:p>
              </w:tc>
              <w:tc>
                <w:tcPr>
                  <w:tcW w:w="1634" w:type="dxa"/>
                  <w:tcBorders>
                    <w:top w:val="nil"/>
                    <w:left w:val="nil"/>
                    <w:bottom w:val="single" w:sz="8" w:space="0" w:color="auto"/>
                    <w:right w:val="single" w:sz="8" w:space="0" w:color="auto"/>
                  </w:tcBorders>
                  <w:shd w:val="clear" w:color="000000" w:fill="FCD5B4"/>
                  <w:noWrap/>
                  <w:vAlign w:val="center"/>
                  <w:hideMark/>
                </w:tcPr>
                <w:p w14:paraId="4D1C2E5A" w14:textId="74C7C597" w:rsidR="00B17CC5" w:rsidRPr="001C73D3" w:rsidRDefault="0034541D" w:rsidP="00613AC8">
                  <w:pPr>
                    <w:spacing w:after="0" w:line="360" w:lineRule="auto"/>
                    <w:jc w:val="center"/>
                    <w:rPr>
                      <w:rFonts w:ascii="Arial" w:eastAsia="Times New Roman" w:hAnsi="Arial" w:cs="Arial"/>
                      <w:color w:val="000000"/>
                      <w:lang w:eastAsia="es-MX"/>
                    </w:rPr>
                  </w:pPr>
                  <w:r>
                    <w:rPr>
                      <w:rFonts w:ascii="Arial" w:eastAsia="Times New Roman" w:hAnsi="Arial" w:cs="Arial"/>
                      <w:color w:val="000000"/>
                      <w:sz w:val="24"/>
                      <w:szCs w:val="24"/>
                      <w:lang w:eastAsia="es-MX"/>
                    </w:rPr>
                    <w:t>0</w:t>
                  </w:r>
                </w:p>
              </w:tc>
              <w:tc>
                <w:tcPr>
                  <w:tcW w:w="1485" w:type="dxa"/>
                  <w:tcBorders>
                    <w:top w:val="nil"/>
                    <w:left w:val="nil"/>
                    <w:bottom w:val="single" w:sz="8" w:space="0" w:color="auto"/>
                    <w:right w:val="single" w:sz="8" w:space="0" w:color="auto"/>
                  </w:tcBorders>
                  <w:shd w:val="clear" w:color="000000" w:fill="FCD5B4"/>
                  <w:noWrap/>
                  <w:vAlign w:val="center"/>
                  <w:hideMark/>
                </w:tcPr>
                <w:p w14:paraId="4D2B1035" w14:textId="0BB20147" w:rsidR="00B17CC5" w:rsidRPr="001C73D3" w:rsidRDefault="00F4264E" w:rsidP="00613AC8">
                  <w:pPr>
                    <w:spacing w:after="0" w:line="360" w:lineRule="auto"/>
                    <w:jc w:val="center"/>
                    <w:rPr>
                      <w:rFonts w:ascii="Arial" w:eastAsia="Times New Roman" w:hAnsi="Arial" w:cs="Arial"/>
                      <w:color w:val="000000"/>
                      <w:lang w:eastAsia="es-MX"/>
                    </w:rPr>
                  </w:pPr>
                  <w:r w:rsidRPr="00F4264E">
                    <w:rPr>
                      <w:rFonts w:ascii="Arial" w:eastAsia="Times New Roman" w:hAnsi="Arial" w:cs="Arial"/>
                      <w:color w:val="000000"/>
                      <w:sz w:val="24"/>
                      <w:szCs w:val="24"/>
                      <w:lang w:eastAsia="es-MX"/>
                    </w:rPr>
                    <w:t>28,429,112</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5A07C8BC" w14:textId="77777777" w:rsidR="003D7D8F" w:rsidRDefault="003D7D8F" w:rsidP="001C73D3">
      <w:pPr>
        <w:spacing w:after="0" w:line="360" w:lineRule="auto"/>
        <w:jc w:val="both"/>
        <w:rPr>
          <w:rFonts w:ascii="Arial" w:hAnsi="Arial" w:cs="Arial"/>
          <w:b/>
        </w:rPr>
      </w:pPr>
    </w:p>
    <w:p w14:paraId="390E2A74" w14:textId="77777777" w:rsidR="003D7D8F" w:rsidRDefault="003D7D8F" w:rsidP="001C73D3">
      <w:pPr>
        <w:spacing w:after="0" w:line="360" w:lineRule="auto"/>
        <w:jc w:val="both"/>
        <w:rPr>
          <w:rFonts w:ascii="Arial" w:hAnsi="Arial" w:cs="Arial"/>
          <w:b/>
        </w:rPr>
      </w:pPr>
    </w:p>
    <w:p w14:paraId="07DA65D4" w14:textId="77777777" w:rsidR="003D7D8F" w:rsidRDefault="003D7D8F" w:rsidP="001C73D3">
      <w:pPr>
        <w:spacing w:after="0" w:line="360" w:lineRule="auto"/>
        <w:jc w:val="both"/>
        <w:rPr>
          <w:rFonts w:ascii="Arial" w:hAnsi="Arial" w:cs="Arial"/>
          <w:b/>
        </w:rPr>
      </w:pPr>
    </w:p>
    <w:p w14:paraId="3A4CCEBD" w14:textId="6F7F75E3" w:rsidR="00126532" w:rsidRPr="001C73D3" w:rsidRDefault="00126532" w:rsidP="001C73D3">
      <w:pPr>
        <w:spacing w:after="0" w:line="360" w:lineRule="auto"/>
        <w:jc w:val="both"/>
        <w:rPr>
          <w:rFonts w:ascii="Arial" w:hAnsi="Arial" w:cs="Arial"/>
        </w:rPr>
      </w:pPr>
      <w:r w:rsidRPr="001C73D3">
        <w:rPr>
          <w:rFonts w:ascii="Arial" w:hAnsi="Arial" w:cs="Arial"/>
          <w:b/>
        </w:rPr>
        <w:lastRenderedPageBreak/>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43292C62" w:rsidR="00126532" w:rsidRPr="001C73D3" w:rsidRDefault="00873E84" w:rsidP="001C73D3">
      <w:pPr>
        <w:spacing w:after="0" w:line="360" w:lineRule="auto"/>
        <w:jc w:val="center"/>
        <w:rPr>
          <w:rFonts w:ascii="Arial" w:hAnsi="Arial" w:cs="Arial"/>
        </w:rPr>
      </w:pPr>
      <w:r w:rsidRPr="00873E84">
        <w:rPr>
          <w:noProof/>
        </w:rPr>
        <w:drawing>
          <wp:inline distT="0" distB="0" distL="0" distR="0" wp14:anchorId="15882E3F" wp14:editId="2B930B67">
            <wp:extent cx="4200525" cy="77025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77025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0" w:name="_Toc100319021"/>
      <w:r w:rsidRPr="00954F1E">
        <w:rPr>
          <w:rFonts w:ascii="Arial" w:hAnsi="Arial" w:cs="Arial"/>
          <w:b/>
          <w:color w:val="auto"/>
          <w:sz w:val="24"/>
        </w:rPr>
        <w:t>11. Información sobre la Deuda y el Reporte Analítico de la Deuda:</w:t>
      </w:r>
      <w:bookmarkEnd w:id="10"/>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1" w:name="_Toc100319022"/>
      <w:r w:rsidRPr="00954F1E">
        <w:rPr>
          <w:rFonts w:ascii="Arial" w:hAnsi="Arial" w:cs="Arial"/>
          <w:b/>
          <w:color w:val="auto"/>
          <w:sz w:val="24"/>
        </w:rPr>
        <w:t>12. Calificaciones otorgadas:</w:t>
      </w:r>
      <w:bookmarkEnd w:id="11"/>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2" w:name="_Toc100319023"/>
      <w:r w:rsidRPr="00954F1E">
        <w:rPr>
          <w:rFonts w:ascii="Arial" w:hAnsi="Arial" w:cs="Arial"/>
          <w:b/>
          <w:color w:val="auto"/>
          <w:sz w:val="24"/>
        </w:rPr>
        <w:t>13. Proceso de Mejora:</w:t>
      </w:r>
      <w:bookmarkEnd w:id="12"/>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Se implementan mecanismos de Control Interno que coadyuven al cumplimiento de las metas y objetivos previendo los riesgos que pudieran afectar el logro de las mismas,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3" w:name="_Toc100319024"/>
      <w:r w:rsidRPr="00954F1E">
        <w:rPr>
          <w:rFonts w:ascii="Arial" w:hAnsi="Arial" w:cs="Arial"/>
          <w:b/>
          <w:color w:val="auto"/>
          <w:sz w:val="24"/>
        </w:rPr>
        <w:lastRenderedPageBreak/>
        <w:t>14. Información por Segmentos:</w:t>
      </w:r>
      <w:bookmarkEnd w:id="13"/>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4" w:name="_Toc100319025"/>
      <w:r w:rsidRPr="00954F1E">
        <w:rPr>
          <w:rFonts w:ascii="Arial" w:hAnsi="Arial" w:cs="Arial"/>
          <w:b/>
          <w:color w:val="auto"/>
          <w:sz w:val="24"/>
        </w:rPr>
        <w:t>15. Eventos Posteriores al Cierre:</w:t>
      </w:r>
      <w:bookmarkEnd w:id="14"/>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5" w:name="_Toc100319026"/>
      <w:r w:rsidRPr="00954F1E">
        <w:rPr>
          <w:rFonts w:ascii="Arial" w:hAnsi="Arial" w:cs="Arial"/>
          <w:b/>
          <w:color w:val="auto"/>
          <w:sz w:val="24"/>
        </w:rPr>
        <w:t>16. Partes Relacionadas:</w:t>
      </w:r>
      <w:bookmarkEnd w:id="15"/>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6" w:name="_Toc100319027"/>
      <w:r w:rsidRPr="00954F1E">
        <w:rPr>
          <w:rFonts w:ascii="Arial" w:hAnsi="Arial" w:cs="Arial"/>
          <w:b/>
          <w:color w:val="auto"/>
          <w:sz w:val="24"/>
        </w:rPr>
        <w:t>17. Responsabilidad Sobre la Presentación Razonable de la Información Contable:</w:t>
      </w:r>
      <w:bookmarkEnd w:id="16"/>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586F4367">
                <wp:extent cx="6016625" cy="724036"/>
                <wp:effectExtent l="0" t="0" r="3175" b="0"/>
                <wp:docPr id="2" name="Grupo 2"/>
                <wp:cNvGraphicFramePr/>
                <a:graphic xmlns:a="http://schemas.openxmlformats.org/drawingml/2006/main">
                  <a:graphicData uri="http://schemas.microsoft.com/office/word/2010/wordprocessingGroup">
                    <wpg:wgp>
                      <wpg:cNvGrpSpPr/>
                      <wpg:grpSpPr>
                        <a:xfrm>
                          <a:off x="0" y="0"/>
                          <a:ext cx="6016625" cy="724036"/>
                          <a:chOff x="0" y="11412"/>
                          <a:chExt cx="7178929" cy="814991"/>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wps:txbx>
                        <wps:bodyPr wrap="square" rtlCol="0" anchor="t"/>
                      </wps:wsp>
                      <wps:wsp>
                        <wps:cNvPr id="4" name="2 CuadroTexto"/>
                        <wps:cNvSpPr txBox="1"/>
                        <wps:spPr>
                          <a:xfrm>
                            <a:off x="4273262" y="16779"/>
                            <a:ext cx="2905667"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wps:txbx>
                        <wps:bodyPr wrap="square" rtlCol="0" anchor="t"/>
                      </wps:wsp>
                    </wpg:wgp>
                  </a:graphicData>
                </a:graphic>
              </wp:inline>
            </w:drawing>
          </mc:Choice>
          <mc:Fallback>
            <w:pict>
              <v:group w14:anchorId="79885A4D" id="Grupo 2" o:spid="_x0000_s1026" style="width:473.75pt;height:57pt;mso-position-horizontal-relative:char;mso-position-vertical-relative:line" coordorigin=",114" coordsize="71789,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cEogIAAFkIAAAOAAAAZHJzL2Uyb0RvYy54bWzsVltv0zAUfkfiP1h+Z0m8LmmipZPY2F4Q&#10;TNv4Aa7jXIRjG9tt0n/PsdO02xASGyDxwIsbX87l+/yd455fjL1AW25sp2SJk5MYIy6ZqjrZlPjL&#10;w/W7JUbWUVlRoSQv8Y5bfLF6++Z80AUnqlWi4gaBE2mLQZe4dU4XUWRZy3tqT5TmEjZrZXrqYGqa&#10;qDJ0AO+9iEgcp9GgTKWNYtxaWL2aNvEq+K9rztznurbcIVFiyM2F0YRx7cdodU6LxlDddmyfBn1F&#10;Fj3tJAQ9uLqijqKN6X5w1XfMKKtqd8JUH6m67hgPGABNEj9Dc2PURgcsTTE0+kATUPuMp1e7ZZ+2&#10;N0bf61sDTAy6AS7CzGMZa9P7X8gSjYGy3YEyPjrEYDGNkzQlZxgx2MvIIj5NJ05ZC8QfzZJkkZB5&#10;58PeOEuyZU7yyXiZLPI88UeiOXT0JKFBg0TskQX7eyzct1TzQK4tgIVbg7qqxKcYSdqDUBN0uaGV&#10;UQ+AVPmsfHg456lCbnyvAHzI1q9bWPwpY4+gz6yRNM3iGPToWVvGeUoWT4DTQhvrbrjqkf8osQEh&#10;B33R7UfrJo7mIz6wVaKrrjshwsQXD78UBm0pyF64mdUnp4REQ4nzs3B5vQbsVjYhhlTe0xRESLiP&#10;I8Tw5XaC+zhC3vEaWAvamAKbZu3jTgUGMgWIc5nBrQYDf7AG/y+03Zt4ax7q+oX2B6MQX0l3sO87&#10;qUwAHrrOkbjq60xcPZ2fqZgI8Fy4cT3utbFW1Q6kMUAvASq/bajhGBknLtXUeqhkrQJiXLhpbwxi&#10;nmT111W9mFVN/oCqFyQ7JSnBCLSbpFmWe0BwK/uiJnl8BvL+r+1fr4t/V9uhJx7a3CslHto4vF+h&#10;s+/fWv9APp6H0jr+I1h9BwAA//8DAFBLAwQUAAYACAAAACEAYgxbjt0AAAAFAQAADwAAAGRycy9k&#10;b3ducmV2LnhtbEyPQUvDQBCF74L/YRnBm91EW60xm1KKeioFW6F4mybTJDQ7G7LbJP33jl708mB4&#10;j/e+SRejbVRPna8dG4gnESji3BU1lwY+d293c1A+IBfYOCYDF/KwyK6vUkwKN/AH9dtQKilhn6CB&#10;KoQ20drnFVn0E9cSi3d0ncUgZ1fqosNBym2j76PoUVusWRYqbGlVUX7anq2B9wGH5UP82q9Px9Xl&#10;azfb7NcxGXN7My5fQAUaw18YfvAFHTJhOrgzF141BuSR8KviPU+fZqAOEoqnEegs1f/ps28AAAD/&#10;/wMAUEsBAi0AFAAGAAgAAAAhALaDOJL+AAAA4QEAABMAAAAAAAAAAAAAAAAAAAAAAFtDb250ZW50&#10;X1R5cGVzXS54bWxQSwECLQAUAAYACAAAACEAOP0h/9YAAACUAQAACwAAAAAAAAAAAAAAAAAvAQAA&#10;X3JlbHMvLnJlbHNQSwECLQAUAAYACAAAACEAR7KnBKICAABZCAAADgAAAAAAAAAAAAAAAAAuAgAA&#10;ZHJzL2Uyb0RvYy54bWxQSwECLQAUAAYACAAAACEAYgxbjt0AAAAFAQAADwAAAAAAAAAAAAAAAAD8&#10;BAAAZHJzL2Rvd25yZXYueG1sUEsFBgAAAAAEAAQA8wAAAAY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v:textbox>
                </v:shape>
                <v:shape id="2 CuadroTexto" o:spid="_x0000_s1028" type="#_x0000_t202" style="position:absolute;left:42732;top:167;width:29057;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2A33" w14:textId="77777777" w:rsidR="008D7AF6" w:rsidRDefault="008D7AF6" w:rsidP="00E00323">
      <w:pPr>
        <w:spacing w:after="0" w:line="240" w:lineRule="auto"/>
      </w:pPr>
      <w:r>
        <w:separator/>
      </w:r>
    </w:p>
  </w:endnote>
  <w:endnote w:type="continuationSeparator" w:id="0">
    <w:p w14:paraId="517288C8" w14:textId="77777777" w:rsidR="008D7AF6" w:rsidRDefault="008D7AF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45FF" w14:textId="77777777" w:rsidR="008D7AF6" w:rsidRDefault="008D7AF6" w:rsidP="00E00323">
      <w:pPr>
        <w:spacing w:after="0" w:line="240" w:lineRule="auto"/>
      </w:pPr>
      <w:r>
        <w:separator/>
      </w:r>
    </w:p>
  </w:footnote>
  <w:footnote w:type="continuationSeparator" w:id="0">
    <w:p w14:paraId="107C25AB" w14:textId="77777777" w:rsidR="008D7AF6" w:rsidRDefault="008D7AF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1DE837A4" w14:textId="1958E6B4" w:rsidR="001A1C19" w:rsidRDefault="00A4610E" w:rsidP="001A1C19">
    <w:pPr>
      <w:pStyle w:val="Encabezado"/>
      <w:spacing w:after="0" w:line="240" w:lineRule="auto"/>
      <w:jc w:val="center"/>
    </w:pPr>
    <w:r w:rsidRPr="00A4610E">
      <w:t xml:space="preserve">CORRESPONDINTES AL </w:t>
    </w:r>
    <w:r w:rsidR="00A14795">
      <w:t>3</w:t>
    </w:r>
    <w:r w:rsidR="00631659">
      <w:t>0</w:t>
    </w:r>
    <w:r w:rsidR="00825A0B">
      <w:t xml:space="preserve"> </w:t>
    </w:r>
    <w:r w:rsidR="00631659">
      <w:t>JUNIO</w:t>
    </w:r>
    <w:r w:rsidR="001C73D3">
      <w:t xml:space="preserve"> 202</w:t>
    </w:r>
    <w:r w:rsidR="001A1C1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3"/>
  </w:num>
  <w:num w:numId="2" w16cid:durableId="1056928216">
    <w:abstractNumId w:val="2"/>
  </w:num>
  <w:num w:numId="3" w16cid:durableId="291639808">
    <w:abstractNumId w:val="1"/>
  </w:num>
  <w:num w:numId="4" w16cid:durableId="21139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FA1"/>
    <w:rsid w:val="00025330"/>
    <w:rsid w:val="00040D4F"/>
    <w:rsid w:val="00062EB9"/>
    <w:rsid w:val="00084EAE"/>
    <w:rsid w:val="00091CE6"/>
    <w:rsid w:val="000B7810"/>
    <w:rsid w:val="000C3365"/>
    <w:rsid w:val="000F00B9"/>
    <w:rsid w:val="00116681"/>
    <w:rsid w:val="0012405A"/>
    <w:rsid w:val="00126532"/>
    <w:rsid w:val="001270D3"/>
    <w:rsid w:val="00142D83"/>
    <w:rsid w:val="00154BA3"/>
    <w:rsid w:val="00166D0B"/>
    <w:rsid w:val="00175CEA"/>
    <w:rsid w:val="001973A2"/>
    <w:rsid w:val="001A1C19"/>
    <w:rsid w:val="001B2DD9"/>
    <w:rsid w:val="001C2F90"/>
    <w:rsid w:val="001C73D3"/>
    <w:rsid w:val="001C75F2"/>
    <w:rsid w:val="001D2063"/>
    <w:rsid w:val="001D43E9"/>
    <w:rsid w:val="001D4489"/>
    <w:rsid w:val="002037EE"/>
    <w:rsid w:val="0021163F"/>
    <w:rsid w:val="00265F0E"/>
    <w:rsid w:val="00266DF8"/>
    <w:rsid w:val="002C7C71"/>
    <w:rsid w:val="002D1831"/>
    <w:rsid w:val="002F4725"/>
    <w:rsid w:val="002F4776"/>
    <w:rsid w:val="0030596F"/>
    <w:rsid w:val="00335640"/>
    <w:rsid w:val="003365D2"/>
    <w:rsid w:val="00344859"/>
    <w:rsid w:val="003453CA"/>
    <w:rsid w:val="0034541D"/>
    <w:rsid w:val="00346216"/>
    <w:rsid w:val="0034650C"/>
    <w:rsid w:val="00350CEA"/>
    <w:rsid w:val="00362E18"/>
    <w:rsid w:val="003811CE"/>
    <w:rsid w:val="003B1C05"/>
    <w:rsid w:val="003D3BA0"/>
    <w:rsid w:val="003D7D8F"/>
    <w:rsid w:val="00431381"/>
    <w:rsid w:val="00435A87"/>
    <w:rsid w:val="00451182"/>
    <w:rsid w:val="0045552D"/>
    <w:rsid w:val="00465E14"/>
    <w:rsid w:val="00483AB1"/>
    <w:rsid w:val="004A2D19"/>
    <w:rsid w:val="004A58C8"/>
    <w:rsid w:val="004B55D8"/>
    <w:rsid w:val="004C3847"/>
    <w:rsid w:val="004F234D"/>
    <w:rsid w:val="0054701E"/>
    <w:rsid w:val="00552863"/>
    <w:rsid w:val="00570946"/>
    <w:rsid w:val="00581F6C"/>
    <w:rsid w:val="00594F14"/>
    <w:rsid w:val="005A578C"/>
    <w:rsid w:val="005B5531"/>
    <w:rsid w:val="005B5654"/>
    <w:rsid w:val="005C59DA"/>
    <w:rsid w:val="005D2A5B"/>
    <w:rsid w:val="005D3E43"/>
    <w:rsid w:val="005E231E"/>
    <w:rsid w:val="005F5482"/>
    <w:rsid w:val="00613AC8"/>
    <w:rsid w:val="006165D7"/>
    <w:rsid w:val="006175B8"/>
    <w:rsid w:val="00631659"/>
    <w:rsid w:val="00657009"/>
    <w:rsid w:val="00663038"/>
    <w:rsid w:val="00681C79"/>
    <w:rsid w:val="00697C2D"/>
    <w:rsid w:val="006D1F49"/>
    <w:rsid w:val="006F0BF5"/>
    <w:rsid w:val="006F47B0"/>
    <w:rsid w:val="0070381E"/>
    <w:rsid w:val="00722077"/>
    <w:rsid w:val="00752112"/>
    <w:rsid w:val="0075653D"/>
    <w:rsid w:val="007610BC"/>
    <w:rsid w:val="007630DF"/>
    <w:rsid w:val="007714AB"/>
    <w:rsid w:val="007749F7"/>
    <w:rsid w:val="007763CF"/>
    <w:rsid w:val="007D1E76"/>
    <w:rsid w:val="007D4484"/>
    <w:rsid w:val="007D789C"/>
    <w:rsid w:val="007F0C81"/>
    <w:rsid w:val="00806261"/>
    <w:rsid w:val="0081438E"/>
    <w:rsid w:val="00825A0B"/>
    <w:rsid w:val="008278F6"/>
    <w:rsid w:val="0084224B"/>
    <w:rsid w:val="00863CAB"/>
    <w:rsid w:val="0086459F"/>
    <w:rsid w:val="00873E84"/>
    <w:rsid w:val="00881A05"/>
    <w:rsid w:val="00883AA3"/>
    <w:rsid w:val="008B61AA"/>
    <w:rsid w:val="008C3BB8"/>
    <w:rsid w:val="008D7AF6"/>
    <w:rsid w:val="008E076C"/>
    <w:rsid w:val="008E52BC"/>
    <w:rsid w:val="008F4D37"/>
    <w:rsid w:val="00921FA4"/>
    <w:rsid w:val="0092765C"/>
    <w:rsid w:val="0093452A"/>
    <w:rsid w:val="00954F1E"/>
    <w:rsid w:val="00982348"/>
    <w:rsid w:val="009D34D1"/>
    <w:rsid w:val="00A02365"/>
    <w:rsid w:val="00A11A5B"/>
    <w:rsid w:val="00A14795"/>
    <w:rsid w:val="00A45281"/>
    <w:rsid w:val="00A4610E"/>
    <w:rsid w:val="00A571BD"/>
    <w:rsid w:val="00A730E0"/>
    <w:rsid w:val="00A86495"/>
    <w:rsid w:val="00AA41E5"/>
    <w:rsid w:val="00AB722B"/>
    <w:rsid w:val="00AD3A81"/>
    <w:rsid w:val="00AD49F8"/>
    <w:rsid w:val="00AE1F11"/>
    <w:rsid w:val="00AE1F6A"/>
    <w:rsid w:val="00AE2C0B"/>
    <w:rsid w:val="00B17CC5"/>
    <w:rsid w:val="00B428DF"/>
    <w:rsid w:val="00B64ADA"/>
    <w:rsid w:val="00BE2300"/>
    <w:rsid w:val="00BF4E79"/>
    <w:rsid w:val="00C12B19"/>
    <w:rsid w:val="00C420C5"/>
    <w:rsid w:val="00C46A58"/>
    <w:rsid w:val="00C958D8"/>
    <w:rsid w:val="00C97E1E"/>
    <w:rsid w:val="00CA0A67"/>
    <w:rsid w:val="00CB40A1"/>
    <w:rsid w:val="00CB41C4"/>
    <w:rsid w:val="00CE085D"/>
    <w:rsid w:val="00CF1316"/>
    <w:rsid w:val="00D123BE"/>
    <w:rsid w:val="00D13C44"/>
    <w:rsid w:val="00D849A9"/>
    <w:rsid w:val="00D975B1"/>
    <w:rsid w:val="00E00323"/>
    <w:rsid w:val="00E03F7A"/>
    <w:rsid w:val="00E11B0D"/>
    <w:rsid w:val="00E24EDA"/>
    <w:rsid w:val="00E37A50"/>
    <w:rsid w:val="00E47594"/>
    <w:rsid w:val="00E47F3C"/>
    <w:rsid w:val="00E56F0B"/>
    <w:rsid w:val="00E639B8"/>
    <w:rsid w:val="00E74967"/>
    <w:rsid w:val="00E7559F"/>
    <w:rsid w:val="00E964E2"/>
    <w:rsid w:val="00EA37F5"/>
    <w:rsid w:val="00EA3FA6"/>
    <w:rsid w:val="00EA7915"/>
    <w:rsid w:val="00EC4CC1"/>
    <w:rsid w:val="00ED7D82"/>
    <w:rsid w:val="00F01260"/>
    <w:rsid w:val="00F0436F"/>
    <w:rsid w:val="00F13E80"/>
    <w:rsid w:val="00F164C3"/>
    <w:rsid w:val="00F32577"/>
    <w:rsid w:val="00F4264E"/>
    <w:rsid w:val="00F46719"/>
    <w:rsid w:val="00F54F6F"/>
    <w:rsid w:val="00F65A92"/>
    <w:rsid w:val="00F87331"/>
    <w:rsid w:val="00F905C4"/>
    <w:rsid w:val="00FA16C6"/>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2699</Words>
  <Characters>14846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Maricela Perez Lara</cp:lastModifiedBy>
  <cp:revision>44</cp:revision>
  <cp:lastPrinted>2023-07-31T21:15:00Z</cp:lastPrinted>
  <dcterms:created xsi:type="dcterms:W3CDTF">2022-10-12T19:50:00Z</dcterms:created>
  <dcterms:modified xsi:type="dcterms:W3CDTF">2023-07-31T21:15:00Z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